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91" w:rsidRDefault="006A7391" w:rsidP="00117F74">
      <w:pPr>
        <w:jc w:val="center"/>
        <w:rPr>
          <w:rFonts w:ascii="Roboto" w:hAnsi="Roboto"/>
          <w:b/>
          <w:color w:val="3C4043"/>
          <w:spacing w:val="3"/>
          <w:sz w:val="24"/>
          <w:szCs w:val="24"/>
          <w:shd w:val="clear" w:color="auto" w:fill="FFFFFF"/>
        </w:rPr>
      </w:pPr>
      <w:r>
        <w:rPr>
          <w:rFonts w:ascii="Roboto" w:hAnsi="Roboto"/>
          <w:b/>
          <w:color w:val="3C4043"/>
          <w:spacing w:val="3"/>
          <w:sz w:val="24"/>
          <w:szCs w:val="24"/>
          <w:shd w:val="clear" w:color="auto" w:fill="FFFFFF"/>
        </w:rPr>
        <w:t>Learn About the True Cost of Road Salt</w:t>
      </w:r>
    </w:p>
    <w:p w:rsidR="00117F74" w:rsidRPr="00C43ED8" w:rsidRDefault="00117F74" w:rsidP="00117F74">
      <w:pPr>
        <w:jc w:val="center"/>
        <w:rPr>
          <w:rFonts w:ascii="Roboto" w:hAnsi="Roboto"/>
          <w:color w:val="3C4043"/>
          <w:spacing w:val="3"/>
          <w:sz w:val="24"/>
          <w:szCs w:val="24"/>
          <w:shd w:val="clear" w:color="auto" w:fill="FFFFFF"/>
        </w:rPr>
      </w:pPr>
      <w:bookmarkStart w:id="0" w:name="_GoBack"/>
      <w:bookmarkEnd w:id="0"/>
      <w:r w:rsidRPr="00C43ED8">
        <w:rPr>
          <w:rFonts w:ascii="Roboto" w:hAnsi="Roboto"/>
          <w:b/>
          <w:color w:val="3C4043"/>
          <w:spacing w:val="3"/>
          <w:sz w:val="24"/>
          <w:szCs w:val="24"/>
          <w:shd w:val="clear" w:color="auto" w:fill="FFFFFF"/>
        </w:rPr>
        <w:t>WI Salt Awareness Week 2021: January 11-15</w:t>
      </w:r>
      <w:r w:rsidRPr="00C43ED8">
        <w:rPr>
          <w:rFonts w:ascii="Roboto" w:hAnsi="Roboto"/>
          <w:color w:val="3C4043"/>
          <w:spacing w:val="3"/>
          <w:sz w:val="24"/>
          <w:szCs w:val="24"/>
        </w:rPr>
        <w:br/>
      </w:r>
    </w:p>
    <w:p w:rsidR="00B07D5F" w:rsidRDefault="00117F74" w:rsidP="00117F74">
      <w:pPr>
        <w:rPr>
          <w:rFonts w:ascii="Roboto" w:hAnsi="Roboto"/>
          <w:color w:val="3C4043"/>
          <w:spacing w:val="3"/>
          <w:sz w:val="24"/>
          <w:szCs w:val="24"/>
          <w:shd w:val="clear" w:color="auto" w:fill="FFFFFF"/>
        </w:rPr>
      </w:pPr>
      <w:r w:rsidRPr="00C43ED8">
        <w:rPr>
          <w:rFonts w:ascii="Roboto" w:hAnsi="Roboto"/>
          <w:color w:val="3C4043"/>
          <w:spacing w:val="3"/>
          <w:sz w:val="24"/>
          <w:szCs w:val="24"/>
          <w:shd w:val="clear" w:color="auto" w:fill="FFFFFF"/>
        </w:rPr>
        <w:t xml:space="preserve">Road salt helps keep our communities safe during inclement winter weather, but all the salt that we apply to streets and sidewalks ends up in our fresh water. </w:t>
      </w:r>
      <w:r w:rsidR="00B07D5F">
        <w:rPr>
          <w:rFonts w:ascii="Roboto" w:hAnsi="Roboto"/>
          <w:color w:val="3C4043"/>
          <w:spacing w:val="3"/>
          <w:sz w:val="24"/>
          <w:szCs w:val="24"/>
          <w:shd w:val="clear" w:color="auto" w:fill="FFFFFF"/>
        </w:rPr>
        <w:t xml:space="preserve">During rain events and spring snowmelt, stormwater carries salt to our local freshwater streams and lakes. Salt, or sodium chloride, permanently contaminates freshwater. </w:t>
      </w:r>
    </w:p>
    <w:p w:rsidR="00B07D5F" w:rsidRDefault="00B07D5F" w:rsidP="00117F74">
      <w:pPr>
        <w:rPr>
          <w:rFonts w:ascii="Roboto" w:hAnsi="Roboto"/>
          <w:color w:val="3C4043"/>
          <w:spacing w:val="3"/>
          <w:sz w:val="24"/>
          <w:szCs w:val="24"/>
          <w:shd w:val="clear" w:color="auto" w:fill="FFFFFF"/>
        </w:rPr>
      </w:pPr>
    </w:p>
    <w:p w:rsidR="00117F74" w:rsidRPr="00C43ED8" w:rsidRDefault="00117F74" w:rsidP="00117F74">
      <w:pPr>
        <w:rPr>
          <w:rFonts w:ascii="Roboto" w:hAnsi="Roboto"/>
          <w:sz w:val="24"/>
          <w:szCs w:val="24"/>
        </w:rPr>
      </w:pPr>
      <w:r w:rsidRPr="006A7391">
        <w:rPr>
          <w:rFonts w:ascii="Roboto" w:hAnsi="Roboto"/>
          <w:color w:val="3C4043"/>
          <w:spacing w:val="3"/>
          <w:sz w:val="24"/>
          <w:szCs w:val="24"/>
          <w:highlight w:val="yellow"/>
          <w:shd w:val="clear" w:color="auto" w:fill="FFFFFF"/>
        </w:rPr>
        <w:t>In the past five years, a growing number of Wisconsin municipalities and local private companies have reduced salt use by 30-40% through education, equipment upgrades, and implementation of best practices.</w:t>
      </w:r>
      <w:r w:rsidR="006A7391" w:rsidRPr="006A7391">
        <w:rPr>
          <w:rFonts w:ascii="Roboto" w:hAnsi="Roboto"/>
          <w:color w:val="3C4043"/>
          <w:spacing w:val="3"/>
          <w:sz w:val="24"/>
          <w:szCs w:val="24"/>
          <w:highlight w:val="yellow"/>
          <w:shd w:val="clear" w:color="auto" w:fill="FFFFFF"/>
        </w:rPr>
        <w:t xml:space="preserve"> </w:t>
      </w:r>
      <w:r w:rsidR="006A7391" w:rsidRPr="006A7391">
        <w:rPr>
          <w:rFonts w:ascii="Roboto" w:hAnsi="Roboto"/>
          <w:b/>
          <w:color w:val="3C4043"/>
          <w:spacing w:val="3"/>
          <w:sz w:val="24"/>
          <w:szCs w:val="24"/>
          <w:highlight w:val="yellow"/>
          <w:shd w:val="clear" w:color="auto" w:fill="FFFFFF"/>
        </w:rPr>
        <w:t>OR INSERT</w:t>
      </w:r>
      <w:r w:rsidR="006A7391">
        <w:rPr>
          <w:rFonts w:ascii="Roboto" w:hAnsi="Roboto"/>
          <w:b/>
          <w:color w:val="3C4043"/>
          <w:spacing w:val="3"/>
          <w:sz w:val="24"/>
          <w:szCs w:val="24"/>
          <w:highlight w:val="yellow"/>
          <w:shd w:val="clear" w:color="auto" w:fill="FFFFFF"/>
        </w:rPr>
        <w:t xml:space="preserve"> INFO ON</w:t>
      </w:r>
      <w:r w:rsidR="006A7391" w:rsidRPr="006A7391">
        <w:rPr>
          <w:rFonts w:ascii="Roboto" w:hAnsi="Roboto"/>
          <w:b/>
          <w:color w:val="3C4043"/>
          <w:spacing w:val="3"/>
          <w:sz w:val="24"/>
          <w:szCs w:val="24"/>
          <w:highlight w:val="yellow"/>
          <w:shd w:val="clear" w:color="auto" w:fill="FFFFFF"/>
        </w:rPr>
        <w:t xml:space="preserve"> EFFORTS YOUR MUNICIPALITY HAS BEEN INVOLVED WITH TO REDUCE SALT USE</w:t>
      </w:r>
      <w:r w:rsidRPr="00C43ED8">
        <w:rPr>
          <w:rFonts w:ascii="Roboto" w:hAnsi="Roboto"/>
          <w:color w:val="3C4043"/>
          <w:spacing w:val="3"/>
          <w:sz w:val="24"/>
          <w:szCs w:val="24"/>
          <w:shd w:val="clear" w:color="auto" w:fill="FFFFFF"/>
        </w:rPr>
        <w:t xml:space="preserve"> Learn more about the impacts of over-salting and how you can be a part of the salt reduction revolution during WI Salt Awareness Week, January 11-15. Tune into daily YouTube livestreams from 12:30-1pm to hear a diversity of speakers discuss #</w:t>
      </w:r>
      <w:proofErr w:type="spellStart"/>
      <w:r w:rsidRPr="00C43ED8">
        <w:rPr>
          <w:rFonts w:ascii="Roboto" w:hAnsi="Roboto"/>
          <w:color w:val="3C4043"/>
          <w:spacing w:val="3"/>
          <w:sz w:val="24"/>
          <w:szCs w:val="24"/>
          <w:shd w:val="clear" w:color="auto" w:fill="FFFFFF"/>
        </w:rPr>
        <w:t>thetruecostofsalt</w:t>
      </w:r>
      <w:proofErr w:type="spellEnd"/>
      <w:r w:rsidRPr="00C43ED8">
        <w:rPr>
          <w:rFonts w:ascii="Roboto" w:hAnsi="Roboto"/>
          <w:color w:val="3C4043"/>
          <w:spacing w:val="3"/>
          <w:sz w:val="24"/>
          <w:szCs w:val="24"/>
          <w:shd w:val="clear" w:color="auto" w:fill="FFFFFF"/>
        </w:rPr>
        <w:t xml:space="preserve"> to our drinking water, pets, freshwater ecosystems, and infrastructure, what’s being done, and how to be Salt Wise.</w:t>
      </w:r>
      <w:r w:rsidR="00B07D5F">
        <w:rPr>
          <w:rFonts w:ascii="Roboto" w:hAnsi="Roboto"/>
          <w:color w:val="3C4043"/>
          <w:spacing w:val="3"/>
          <w:sz w:val="24"/>
          <w:szCs w:val="24"/>
          <w:shd w:val="clear" w:color="auto" w:fill="FFFFFF"/>
        </w:rPr>
        <w:t xml:space="preserve"> For more information, visit:</w:t>
      </w:r>
      <w:r w:rsidRPr="00C43ED8">
        <w:rPr>
          <w:rFonts w:ascii="Roboto" w:hAnsi="Roboto"/>
          <w:color w:val="3C4043"/>
          <w:spacing w:val="3"/>
          <w:sz w:val="24"/>
          <w:szCs w:val="24"/>
          <w:shd w:val="clear" w:color="auto" w:fill="FFFFFF"/>
        </w:rPr>
        <w:t> </w:t>
      </w:r>
      <w:hyperlink r:id="rId4" w:tgtFrame="_blank" w:history="1">
        <w:r w:rsidRPr="00C43ED8">
          <w:rPr>
            <w:rStyle w:val="Hyperlink"/>
            <w:rFonts w:ascii="Roboto" w:hAnsi="Roboto"/>
            <w:color w:val="1A73E8"/>
            <w:spacing w:val="3"/>
            <w:sz w:val="24"/>
            <w:szCs w:val="24"/>
            <w:shd w:val="clear" w:color="auto" w:fill="FFFFFF"/>
          </w:rPr>
          <w:t>www.wisaltwise.com</w:t>
        </w:r>
      </w:hyperlink>
    </w:p>
    <w:p w:rsidR="00B07D5F" w:rsidRDefault="00B07D5F" w:rsidP="00117F74"/>
    <w:p w:rsidR="00894CAA" w:rsidRDefault="00894CAA" w:rsidP="00117F74">
      <w:r>
        <w:rPr>
          <w:noProof/>
        </w:rPr>
        <w:drawing>
          <wp:inline distT="0" distB="0" distL="0" distR="0">
            <wp:extent cx="3188526" cy="212568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t Truck Dumping Sa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424" cy="213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CAA" w:rsidRDefault="00894CAA" w:rsidP="00117F74"/>
    <w:p w:rsidR="00894CAA" w:rsidRDefault="00894CAA" w:rsidP="00117F74">
      <w:r>
        <w:rPr>
          <w:noProof/>
        </w:rPr>
        <w:drawing>
          <wp:inline distT="0" distB="0" distL="0" distR="0">
            <wp:extent cx="3218213" cy="2413659"/>
            <wp:effectExtent l="0" t="0" r="127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t_noAtribNeed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538" cy="243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4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74"/>
    <w:rsid w:val="001075F8"/>
    <w:rsid w:val="00117F74"/>
    <w:rsid w:val="006A7391"/>
    <w:rsid w:val="006D66CD"/>
    <w:rsid w:val="00894CAA"/>
    <w:rsid w:val="00B07D5F"/>
    <w:rsid w:val="00C4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D3A40"/>
  <w15:chartTrackingRefBased/>
  <w15:docId w15:val="{7536E19D-F345-436D-945A-928E8E61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7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7F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CAA"/>
    <w:rPr>
      <w:rFonts w:ascii="Segoe UI" w:hAnsi="Segoe UI" w:cs="Segoe UI"/>
      <w:sz w:val="18"/>
      <w:szCs w:val="18"/>
    </w:rPr>
  </w:style>
  <w:style w:type="character" w:customStyle="1" w:styleId="gmaildefault">
    <w:name w:val="gmail_default"/>
    <w:basedOn w:val="DefaultParagraphFont"/>
    <w:rsid w:val="00C43ED8"/>
  </w:style>
  <w:style w:type="character" w:styleId="FollowedHyperlink">
    <w:name w:val="FollowedHyperlink"/>
    <w:basedOn w:val="DefaultParagraphFont"/>
    <w:uiPriority w:val="99"/>
    <w:semiHidden/>
    <w:unhideWhenUsed/>
    <w:rsid w:val="00C43ED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7D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q=http://www.wisaltwise.com&amp;sa=D&amp;ust=1607116655285000&amp;usg=AOvVaw3BH8iELqVKLt50wRxV2I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Metropolitan Sewerage District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Madison</dc:creator>
  <cp:keywords/>
  <dc:description/>
  <cp:lastModifiedBy>Campbell, Christal</cp:lastModifiedBy>
  <cp:revision>2</cp:revision>
  <dcterms:created xsi:type="dcterms:W3CDTF">2020-12-08T21:09:00Z</dcterms:created>
  <dcterms:modified xsi:type="dcterms:W3CDTF">2020-12-08T21:09:00Z</dcterms:modified>
</cp:coreProperties>
</file>